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教师发展培训通知</w:t>
      </w:r>
    </w:p>
    <w:p>
      <w:pPr>
        <w:ind w:firstLine="3092" w:firstLineChars="1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（3月1日上午）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各二级学院（部）：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  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为推动学校的信息化教学，提升教师运用新技术进行教学的能力，</w:t>
      </w:r>
      <w:r>
        <w:rPr>
          <w:rFonts w:hint="eastAsia"/>
          <w:sz w:val="28"/>
          <w:szCs w:val="28"/>
          <w:lang w:eastAsia="zh-CN"/>
        </w:rPr>
        <w:t>经校领导</w:t>
      </w:r>
      <w:r>
        <w:rPr>
          <w:rFonts w:hint="eastAsia"/>
          <w:sz w:val="28"/>
          <w:szCs w:val="28"/>
        </w:rPr>
        <w:t>决定</w:t>
      </w:r>
      <w:r>
        <w:rPr>
          <w:rFonts w:hint="eastAsia"/>
          <w:sz w:val="28"/>
          <w:szCs w:val="28"/>
          <w:lang w:eastAsia="zh-CN"/>
        </w:rPr>
        <w:t>开展提升我校教学能力的</w:t>
      </w:r>
      <w:r>
        <w:rPr>
          <w:rFonts w:hint="eastAsia"/>
          <w:sz w:val="28"/>
          <w:szCs w:val="28"/>
        </w:rPr>
        <w:t>培训</w:t>
      </w:r>
      <w:r>
        <w:rPr>
          <w:rFonts w:hint="eastAsia"/>
          <w:sz w:val="28"/>
          <w:szCs w:val="28"/>
          <w:lang w:eastAsia="zh-CN"/>
        </w:rPr>
        <w:t>。现将培训有关事项通知如下：</w:t>
      </w:r>
    </w:p>
    <w:p>
      <w:pPr>
        <w:ind w:firstLine="5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/>
          <w:sz w:val="28"/>
          <w:szCs w:val="28"/>
        </w:rPr>
        <w:t>时间：2021年3月1日（周一）</w:t>
      </w:r>
      <w:r>
        <w:rPr>
          <w:rFonts w:hint="eastAsia"/>
          <w:sz w:val="28"/>
          <w:szCs w:val="28"/>
          <w:lang w:eastAsia="zh-CN"/>
        </w:rPr>
        <w:t>上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9：00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/>
          <w:sz w:val="28"/>
          <w:szCs w:val="28"/>
        </w:rPr>
        <w:t>地点：体育馆101会议室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  <w:lang w:eastAsia="zh-CN"/>
        </w:rPr>
        <w:t>培</w:t>
      </w:r>
      <w:r>
        <w:rPr>
          <w:rFonts w:hint="eastAsia"/>
          <w:sz w:val="28"/>
          <w:szCs w:val="28"/>
        </w:rPr>
        <w:t>人员：全体教师</w:t>
      </w:r>
    </w:p>
    <w:p>
      <w:pPr>
        <w:ind w:firstLine="54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/>
          <w:sz w:val="28"/>
          <w:szCs w:val="28"/>
        </w:rPr>
        <w:t>主持人：</w:t>
      </w:r>
      <w:r>
        <w:rPr>
          <w:rFonts w:hint="eastAsia"/>
          <w:sz w:val="28"/>
          <w:szCs w:val="28"/>
          <w:lang w:eastAsia="zh-CN"/>
        </w:rPr>
        <w:t>王海娥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副教授</w:t>
      </w:r>
    </w:p>
    <w:p>
      <w:pPr>
        <w:ind w:firstLine="54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/>
          <w:sz w:val="28"/>
          <w:szCs w:val="28"/>
        </w:rPr>
        <w:t>主讲人：</w:t>
      </w:r>
      <w:r>
        <w:rPr>
          <w:rFonts w:hint="eastAsia"/>
          <w:sz w:val="28"/>
          <w:szCs w:val="28"/>
          <w:lang w:val="en-US" w:eastAsia="zh-CN"/>
        </w:rPr>
        <w:t xml:space="preserve">钟事为  </w:t>
      </w:r>
      <w:r>
        <w:rPr>
          <w:rFonts w:hint="eastAsia"/>
          <w:sz w:val="28"/>
          <w:szCs w:val="28"/>
          <w:lang w:eastAsia="zh-CN"/>
        </w:rPr>
        <w:t>超星讲师</w:t>
      </w:r>
    </w:p>
    <w:p>
      <w:pPr>
        <w:ind w:firstLine="2240" w:firstLineChars="8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周渭川</w:t>
      </w:r>
      <w:r>
        <w:rPr>
          <w:rFonts w:hint="eastAsia"/>
          <w:sz w:val="28"/>
          <w:szCs w:val="28"/>
          <w:lang w:val="en-US" w:eastAsia="zh-CN"/>
        </w:rPr>
        <w:t xml:space="preserve">  超星讲师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陈伟明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湖南交通工程学院教务副处长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/>
          <w:sz w:val="28"/>
          <w:szCs w:val="28"/>
        </w:rPr>
        <w:t>议程：</w:t>
      </w:r>
    </w:p>
    <w:p>
      <w:pPr>
        <w:pStyle w:val="5"/>
        <w:ind w:left="901" w:leftChars="429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1.刘杰执行校长讲话。</w:t>
      </w:r>
    </w:p>
    <w:p>
      <w:pPr>
        <w:pStyle w:val="5"/>
        <w:ind w:left="901" w:leftChars="429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 w:cs="Times New Roman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钟事为</w:t>
      </w:r>
      <w:r>
        <w:rPr>
          <w:rFonts w:hint="eastAsia"/>
          <w:sz w:val="28"/>
          <w:szCs w:val="28"/>
          <w:lang w:eastAsia="zh-CN"/>
        </w:rPr>
        <w:t>超星讲师作“</w:t>
      </w: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如何利用超星平台进行一流课程建设</w:t>
      </w:r>
      <w:r>
        <w:rPr>
          <w:rFonts w:hint="eastAsia"/>
          <w:sz w:val="28"/>
          <w:szCs w:val="28"/>
          <w:lang w:eastAsia="zh-CN"/>
        </w:rPr>
        <w:t>”培训。</w:t>
      </w:r>
    </w:p>
    <w:p>
      <w:pPr>
        <w:pStyle w:val="5"/>
        <w:ind w:left="901" w:leftChars="429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周渭川</w:t>
      </w:r>
      <w:r>
        <w:rPr>
          <w:rFonts w:hint="eastAsia"/>
          <w:sz w:val="28"/>
          <w:szCs w:val="28"/>
          <w:lang w:eastAsia="zh-CN"/>
        </w:rPr>
        <w:t>超星讲师作“</w:t>
      </w: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如何使用超星平台</w:t>
      </w:r>
      <w:r>
        <w:rPr>
          <w:rFonts w:hint="eastAsia"/>
          <w:sz w:val="28"/>
          <w:szCs w:val="28"/>
          <w:lang w:eastAsia="zh-CN"/>
        </w:rPr>
        <w:t>”培训。</w:t>
      </w:r>
    </w:p>
    <w:p>
      <w:pPr>
        <w:pStyle w:val="5"/>
        <w:ind w:left="901" w:leftChars="429" w:firstLine="280" w:firstLineChars="1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eastAsia="zh-CN"/>
        </w:rPr>
        <w:t>陈伟明教务副处长</w:t>
      </w:r>
      <w:r>
        <w:rPr>
          <w:rFonts w:hint="eastAsia"/>
          <w:sz w:val="28"/>
          <w:szCs w:val="28"/>
        </w:rPr>
        <w:t>作</w:t>
      </w:r>
      <w:r>
        <w:rPr>
          <w:rFonts w:hint="eastAsia"/>
          <w:sz w:val="28"/>
          <w:szCs w:val="28"/>
          <w:lang w:eastAsia="zh-CN"/>
        </w:rPr>
        <w:t>“打造一流本科课堂”</w:t>
      </w:r>
      <w:r>
        <w:rPr>
          <w:rFonts w:hint="eastAsia"/>
          <w:sz w:val="28"/>
          <w:szCs w:val="28"/>
        </w:rPr>
        <w:t>培训。</w:t>
      </w:r>
    </w:p>
    <w:p>
      <w:pPr>
        <w:ind w:firstLine="562" w:firstLineChars="20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3月1日下午</w:t>
      </w: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学院各单位：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近期是各级各类课题集中申报</w:t>
      </w:r>
      <w:r>
        <w:rPr>
          <w:rFonts w:hint="eastAsia"/>
          <w:sz w:val="28"/>
          <w:szCs w:val="28"/>
          <w:lang w:eastAsia="zh-CN"/>
        </w:rPr>
        <w:t>时间</w:t>
      </w:r>
      <w:r>
        <w:rPr>
          <w:rFonts w:hint="eastAsia"/>
          <w:sz w:val="28"/>
          <w:szCs w:val="28"/>
        </w:rPr>
        <w:t>，为提高我校教师科研水平，做好科研项目申报工作，经校领导研究决定召开全校2021年度课题项目申报培训。现将</w:t>
      </w: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/>
          <w:sz w:val="28"/>
          <w:szCs w:val="28"/>
        </w:rPr>
        <w:t>有关事项通知如下：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/>
          <w:sz w:val="28"/>
          <w:szCs w:val="28"/>
        </w:rPr>
        <w:t>时间：2021年3月1日（周一）下午2:30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/>
          <w:sz w:val="28"/>
          <w:szCs w:val="28"/>
        </w:rPr>
        <w:t>地点：体育馆101会议室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  <w:lang w:eastAsia="zh-CN"/>
        </w:rPr>
        <w:t>培</w:t>
      </w:r>
      <w:r>
        <w:rPr>
          <w:rFonts w:hint="eastAsia"/>
          <w:sz w:val="28"/>
          <w:szCs w:val="28"/>
        </w:rPr>
        <w:t>人员：相关校领导、全体教师（含双肩挑）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/>
          <w:sz w:val="28"/>
          <w:szCs w:val="28"/>
        </w:rPr>
        <w:t>主持人：刘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杰  执行校长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/>
          <w:sz w:val="28"/>
          <w:szCs w:val="28"/>
        </w:rPr>
        <w:t xml:space="preserve">主讲人：张怀承  湖南师范大学公共管理学院院长  教授  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吴义虎  湖南交通工程学院副校长  教授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/>
          <w:sz w:val="28"/>
          <w:szCs w:val="28"/>
        </w:rPr>
        <w:t>议程：</w:t>
      </w:r>
    </w:p>
    <w:p>
      <w:pPr>
        <w:pStyle w:val="5"/>
        <w:ind w:left="901" w:leftChars="429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1.张怀承教授作社科课题申报培训。</w:t>
      </w:r>
    </w:p>
    <w:p>
      <w:pPr>
        <w:pStyle w:val="5"/>
        <w:ind w:left="901" w:leftChars="429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2.吴义虎教授作自科课题申报培训。</w:t>
      </w:r>
    </w:p>
    <w:p>
      <w:pPr>
        <w:pStyle w:val="5"/>
        <w:ind w:left="901" w:leftChars="429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3.刘杰执行校长讲话。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/>
          <w:sz w:val="28"/>
          <w:szCs w:val="28"/>
        </w:rPr>
        <w:t>要求：</w:t>
      </w:r>
    </w:p>
    <w:p>
      <w:pPr>
        <w:pStyle w:val="5"/>
        <w:ind w:left="12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1.请大家提前10分钟入场；所有人员按座次表入座；</w:t>
      </w:r>
    </w:p>
    <w:p>
      <w:pPr>
        <w:pStyle w:val="5"/>
        <w:ind w:left="12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2.所有人员需配戴口罩</w:t>
      </w:r>
      <w:bookmarkStart w:id="0" w:name="_GoBack"/>
      <w:bookmarkEnd w:id="0"/>
      <w:r>
        <w:rPr>
          <w:rFonts w:hint="eastAsia"/>
          <w:sz w:val="28"/>
          <w:szCs w:val="28"/>
        </w:rPr>
        <w:t>；手机调为静音，保持会场安静，不得随意走动。</w:t>
      </w:r>
    </w:p>
    <w:p>
      <w:pPr>
        <w:pStyle w:val="5"/>
        <w:ind w:left="12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3.人事处负责</w:t>
      </w:r>
      <w:r>
        <w:rPr>
          <w:rFonts w:hint="eastAsia"/>
          <w:sz w:val="28"/>
          <w:szCs w:val="28"/>
          <w:lang w:eastAsia="zh-CN"/>
        </w:rPr>
        <w:t>培训</w:t>
      </w:r>
      <w:r>
        <w:rPr>
          <w:rFonts w:hint="eastAsia"/>
          <w:sz w:val="28"/>
          <w:szCs w:val="28"/>
        </w:rPr>
        <w:t>考勤。</w:t>
      </w:r>
    </w:p>
    <w:p>
      <w:pPr>
        <w:pStyle w:val="5"/>
        <w:ind w:left="1260" w:leftChars="600"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特此通知。</w:t>
      </w:r>
    </w:p>
    <w:p>
      <w:pPr>
        <w:pStyle w:val="5"/>
        <w:ind w:left="1260" w:leftChars="600" w:firstLine="3080" w:firstLineChars="1100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主办部门：</w:t>
      </w:r>
      <w:r>
        <w:rPr>
          <w:rFonts w:hint="eastAsia"/>
          <w:sz w:val="28"/>
          <w:szCs w:val="28"/>
          <w:lang w:eastAsia="zh-CN"/>
        </w:rPr>
        <w:t>教师发展中心</w:t>
      </w:r>
    </w:p>
    <w:p>
      <w:pPr>
        <w:pStyle w:val="5"/>
        <w:ind w:left="1260" w:leftChars="600" w:firstLine="1680" w:firstLineChars="600"/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协办部门：教务处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科技处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pStyle w:val="5"/>
        <w:ind w:left="900" w:firstLine="0" w:firstLineChars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</w:rPr>
        <w:t>2021年2月2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</w:p>
    <w:p>
      <w:pPr>
        <w:pStyle w:val="5"/>
        <w:ind w:left="0" w:leftChars="0" w:firstLine="0" w:firstLineChars="0"/>
        <w:jc w:val="left"/>
        <w:rPr>
          <w:rFonts w:hint="eastAsia"/>
          <w:sz w:val="28"/>
          <w:szCs w:val="28"/>
          <w:lang w:eastAsia="zh-CN"/>
        </w:rPr>
      </w:pPr>
    </w:p>
    <w:p>
      <w:pPr>
        <w:pStyle w:val="5"/>
        <w:ind w:left="0" w:leftChars="0" w:firstLine="0"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附：</w:t>
      </w:r>
    </w:p>
    <w:tbl>
      <w:tblPr>
        <w:tblStyle w:val="3"/>
        <w:tblpPr w:leftFromText="180" w:rightFromText="180" w:vertAnchor="text" w:horzAnchor="page" w:tblpX="1786" w:tblpY="61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555"/>
        <w:gridCol w:w="1681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2" w:type="pct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1499" w:type="pct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986" w:type="pct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042" w:type="pct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472" w:type="pct"/>
            <w:noWrap w:val="0"/>
            <w:vAlign w:val="top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刘杰执行校长讲话</w:t>
            </w:r>
          </w:p>
        </w:tc>
        <w:tc>
          <w:tcPr>
            <w:tcW w:w="1499" w:type="pct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湖南交通工程学院</w:t>
            </w:r>
          </w:p>
          <w:p>
            <w:pPr>
              <w:ind w:firstLine="280" w:firstLineChars="10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执行校长刘杰</w:t>
            </w:r>
          </w:p>
        </w:tc>
        <w:tc>
          <w:tcPr>
            <w:tcW w:w="986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王海娥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042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3月1日上午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9:00-12:00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72" w:type="pct"/>
            <w:noWrap w:val="0"/>
            <w:vAlign w:val="top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如何利用超星平台进行一流课程建设</w:t>
            </w:r>
          </w:p>
        </w:tc>
        <w:tc>
          <w:tcPr>
            <w:tcW w:w="1499" w:type="pct"/>
            <w:noWrap w:val="0"/>
            <w:vAlign w:val="top"/>
          </w:tcPr>
          <w:p>
            <w:pPr>
              <w:ind w:firstLine="560" w:firstLineChars="20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超星讲师</w:t>
            </w:r>
          </w:p>
          <w:p>
            <w:pPr>
              <w:ind w:firstLine="560" w:firstLineChars="20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钟事为</w:t>
            </w:r>
          </w:p>
        </w:tc>
        <w:tc>
          <w:tcPr>
            <w:tcW w:w="986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2" w:type="pct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472" w:type="pct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如何使用超星平台</w:t>
            </w:r>
          </w:p>
        </w:tc>
        <w:tc>
          <w:tcPr>
            <w:tcW w:w="1499" w:type="pct"/>
            <w:noWrap w:val="0"/>
            <w:vAlign w:val="top"/>
          </w:tcPr>
          <w:p>
            <w:pPr>
              <w:ind w:firstLine="560" w:firstLineChars="20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超星讲师</w:t>
            </w:r>
          </w:p>
          <w:p>
            <w:pPr>
              <w:ind w:firstLine="560" w:firstLineChars="20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周渭川</w:t>
            </w:r>
          </w:p>
        </w:tc>
        <w:tc>
          <w:tcPr>
            <w:tcW w:w="986" w:type="pct"/>
            <w:vMerge w:val="continue"/>
            <w:noWrap w:val="0"/>
            <w:vAlign w:val="top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2" w:type="pct"/>
            <w:vMerge w:val="continue"/>
            <w:noWrap w:val="0"/>
            <w:vAlign w:val="top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472" w:type="pct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打造一流本科课堂</w:t>
            </w:r>
          </w:p>
        </w:tc>
        <w:tc>
          <w:tcPr>
            <w:tcW w:w="1499" w:type="pct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教务处副处长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陈伟明</w:t>
            </w:r>
          </w:p>
          <w:p>
            <w:pPr>
              <w:ind w:firstLine="560" w:firstLineChars="20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6" w:type="pct"/>
            <w:vMerge w:val="continue"/>
            <w:noWrap w:val="0"/>
            <w:vAlign w:val="top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2" w:type="pct"/>
            <w:vMerge w:val="continue"/>
            <w:noWrap w:val="0"/>
            <w:vAlign w:val="top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休息时间：12:00—14：20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472" w:type="pct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社科课题申报</w:t>
            </w:r>
          </w:p>
        </w:tc>
        <w:tc>
          <w:tcPr>
            <w:tcW w:w="1499" w:type="pct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湖南师范大学公共管理学院院长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张怀承教授</w:t>
            </w:r>
          </w:p>
        </w:tc>
        <w:tc>
          <w:tcPr>
            <w:tcW w:w="986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刘杰</w:t>
            </w:r>
          </w:p>
          <w:p>
            <w:pPr>
              <w:ind w:firstLine="280" w:firstLineChars="10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执行校长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2" w:type="pct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3月1日下午14：30-17:30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472" w:type="pct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自科课题申报</w:t>
            </w:r>
          </w:p>
        </w:tc>
        <w:tc>
          <w:tcPr>
            <w:tcW w:w="1499" w:type="pct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湖南交通工程学院副校长 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吴义虎教授</w:t>
            </w:r>
          </w:p>
        </w:tc>
        <w:tc>
          <w:tcPr>
            <w:tcW w:w="986" w:type="pct"/>
            <w:vMerge w:val="continue"/>
            <w:noWrap w:val="0"/>
            <w:vAlign w:val="top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2" w:type="pct"/>
            <w:vMerge w:val="continue"/>
            <w:noWrap w:val="0"/>
            <w:vAlign w:val="top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472" w:type="pct"/>
            <w:noWrap w:val="0"/>
            <w:vAlign w:val="top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刘杰执行校长讲话</w:t>
            </w:r>
          </w:p>
        </w:tc>
        <w:tc>
          <w:tcPr>
            <w:tcW w:w="1499" w:type="pct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湖南交通工程学院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执行校长刘杰</w:t>
            </w:r>
          </w:p>
        </w:tc>
        <w:tc>
          <w:tcPr>
            <w:tcW w:w="986" w:type="pct"/>
            <w:vMerge w:val="continue"/>
            <w:noWrap w:val="0"/>
            <w:vAlign w:val="top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2" w:type="pct"/>
            <w:vMerge w:val="continue"/>
            <w:noWrap w:val="0"/>
            <w:vAlign w:val="top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F70EB"/>
    <w:rsid w:val="0052484D"/>
    <w:rsid w:val="21017514"/>
    <w:rsid w:val="2BEF63D6"/>
    <w:rsid w:val="2F7F70EB"/>
    <w:rsid w:val="3F6A78DB"/>
    <w:rsid w:val="58627D61"/>
    <w:rsid w:val="60D908F8"/>
    <w:rsid w:val="7290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2021-02-28T03:51:00Z</dcterms:created>
  <dc:creator>Administrator</dc:creator>
  <cp:lastModifiedBy>Administrator</cp:lastModifiedBy>
  <cp:lastPrinted>2021-02-28T07:36:00Z</cp:lastPrinted>
  <dcterms:modified xsi:type="dcterms:W3CDTF">2021-02-28T09:25:31Z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